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C75" w:rsidRPr="001B7218" w:rsidRDefault="00A66C75" w:rsidP="00A66C75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8"/>
          <w:lang w:eastAsia="ru-RU"/>
        </w:rPr>
      </w:pPr>
      <w:r w:rsidRPr="00A66C75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8"/>
          <w:lang w:eastAsia="ru-RU"/>
        </w:rPr>
        <w:t xml:space="preserve">Пошаговая инструкция по регистрации на едином портале </w:t>
      </w:r>
    </w:p>
    <w:p w:rsidR="00A66C75" w:rsidRPr="00A66C75" w:rsidRDefault="00A66C75" w:rsidP="00A66C75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8"/>
          <w:lang w:eastAsia="ru-RU"/>
        </w:rPr>
      </w:pPr>
      <w:r w:rsidRPr="00A66C75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8"/>
          <w:lang w:eastAsia="ru-RU"/>
        </w:rPr>
        <w:t>государственных услуг</w:t>
      </w:r>
    </w:p>
    <w:p w:rsidR="00A66C75" w:rsidRPr="00A66C75" w:rsidRDefault="00A66C75" w:rsidP="0041220B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Прежде чем Вы начнете пользоваться государственными услугами через </w:t>
      </w:r>
      <w:proofErr w:type="gramStart"/>
      <w:r w:rsidRPr="00A66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интернет</w:t>
      </w:r>
      <w:proofErr w:type="gramEnd"/>
      <w:r w:rsidRPr="00A66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выходя из дома и не тратя время в очередях, Вам необходимо зарегистрироваться на портале </w:t>
      </w:r>
      <w:proofErr w:type="spellStart"/>
      <w:r w:rsidRPr="00A66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госуслуг</w:t>
      </w:r>
      <w:proofErr w:type="spellEnd"/>
      <w:r w:rsidRPr="00A66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hyperlink r:id="rId6" w:history="1">
        <w:r w:rsidRPr="00A66C75">
          <w:rPr>
            <w:rFonts w:ascii="Times New Roman" w:eastAsia="Times New Roman" w:hAnsi="Times New Roman" w:cs="Times New Roman"/>
            <w:color w:val="0070A8"/>
            <w:sz w:val="28"/>
            <w:szCs w:val="28"/>
            <w:lang w:eastAsia="ru-RU"/>
          </w:rPr>
          <w:t>Gosuslugi.ru</w:t>
        </w:r>
      </w:hyperlink>
      <w:r w:rsidRPr="00A66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Процесс создания учетной записи мы рассмотрим поэтапно немного ниже, уделив каждому этапу регистрации должное внимание. Стоит отметить, что весь процесс регистрации на портале займет у Вас не больше 15 минут. Для активации зарегистрированной учетной записи в дальнейшем Вам потребуется подтвердить личность, введя код активации, который Вы сможете получить несколькими способами, речь о которых пойдет ниже. </w:t>
      </w:r>
    </w:p>
    <w:p w:rsidR="00A66C75" w:rsidRPr="00A66C75" w:rsidRDefault="00A66C75" w:rsidP="00E91E59">
      <w:pPr>
        <w:shd w:val="clear" w:color="auto" w:fill="FFFFFF"/>
        <w:spacing w:before="150"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Какие документы понадобятся для регистрации на портале </w:t>
      </w:r>
      <w:proofErr w:type="spellStart"/>
      <w:r w:rsidRPr="00A66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Госуслуги</w:t>
      </w:r>
      <w:proofErr w:type="spellEnd"/>
      <w:r w:rsidRPr="00A66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A66C75" w:rsidRPr="00A66C75" w:rsidRDefault="00A66C75" w:rsidP="00A66C75">
      <w:pPr>
        <w:numPr>
          <w:ilvl w:val="1"/>
          <w:numId w:val="1"/>
        </w:num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паспорт (необходимы паспортные данные);</w:t>
      </w:r>
    </w:p>
    <w:p w:rsidR="00A66C75" w:rsidRPr="00A66C75" w:rsidRDefault="00A66C75" w:rsidP="00A66C75">
      <w:pPr>
        <w:numPr>
          <w:ilvl w:val="1"/>
          <w:numId w:val="1"/>
        </w:num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страховое свидетельство обязательного пенсионного страхования (СНИЛС, его </w:t>
      </w:r>
      <w:proofErr w:type="spellStart"/>
      <w:r w:rsidRPr="00A66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одиннадцатизначный</w:t>
      </w:r>
      <w:proofErr w:type="spellEnd"/>
      <w:r w:rsidRPr="00A66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номер).</w:t>
      </w:r>
    </w:p>
    <w:p w:rsidR="00A66C75" w:rsidRPr="00A66C75" w:rsidRDefault="00A66C75" w:rsidP="00E91E59">
      <w:pPr>
        <w:shd w:val="clear" w:color="auto" w:fill="FFFFFF"/>
        <w:spacing w:before="150"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того как Вы перешли на портал </w:t>
      </w:r>
      <w:hyperlink r:id="rId7" w:history="1">
        <w:r w:rsidRPr="00A66C75">
          <w:rPr>
            <w:rFonts w:ascii="Times New Roman" w:eastAsia="Times New Roman" w:hAnsi="Times New Roman" w:cs="Times New Roman"/>
            <w:color w:val="0070A8"/>
            <w:sz w:val="28"/>
            <w:szCs w:val="28"/>
            <w:lang w:eastAsia="ru-RU"/>
          </w:rPr>
          <w:t>http://gosuslugi.ru/</w:t>
        </w:r>
      </w:hyperlink>
      <w:r w:rsidRPr="00A66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необходимо в правом верхнем углу сайта кликнуть по ссылке «Регистрация».</w:t>
      </w:r>
    </w:p>
    <w:p w:rsidR="00A66C75" w:rsidRPr="00A66C75" w:rsidRDefault="00A66C75" w:rsidP="00A66C75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C75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73FB2EE6" wp14:editId="06431D5A">
            <wp:extent cx="2476500" cy="876300"/>
            <wp:effectExtent l="0" t="0" r="0" b="0"/>
            <wp:docPr id="9" name="Рисунок 9" descr="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6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66C75" w:rsidRPr="00A66C75" w:rsidRDefault="00A66C75" w:rsidP="0041220B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этого Вам будет предложено ознакомиться со всеми этапами регистрации, которые Вам будет необходимо пройти.</w:t>
      </w:r>
    </w:p>
    <w:p w:rsidR="00A66C75" w:rsidRPr="00A66C75" w:rsidRDefault="00A66C75" w:rsidP="00A66C75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C75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57C9B978" wp14:editId="70DD1E23">
            <wp:extent cx="6391275" cy="3857625"/>
            <wp:effectExtent l="0" t="0" r="9525" b="9525"/>
            <wp:docPr id="8" name="Рисунок 8" descr="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3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275" cy="385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6C75" w:rsidRPr="00A66C75" w:rsidRDefault="00A66C75" w:rsidP="00A66C75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Переходим к первому шагу, нажав на кнопку «Далее». </w:t>
      </w:r>
    </w:p>
    <w:p w:rsidR="00A66C75" w:rsidRPr="00A66C75" w:rsidRDefault="00A66C75" w:rsidP="00A66C75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C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Шаг</w:t>
      </w:r>
      <w:r w:rsidRPr="00A66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66C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</w:t>
      </w:r>
      <w:r w:rsidRPr="00A66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66C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Условия</w:t>
      </w:r>
      <w:r w:rsidRPr="00A66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66C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работы</w:t>
      </w:r>
      <w:r w:rsidRPr="00A66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66C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</w:t>
      </w:r>
      <w:r w:rsidRPr="00A66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66C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порталом</w:t>
      </w:r>
      <w:r w:rsidRPr="00A66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66C75" w:rsidRPr="00A66C75" w:rsidRDefault="00A66C75" w:rsidP="00A66C75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Подтвердите свое согласие на обработку Ваших персональных данных, поставив галочку в соответствующем поле, после чего следует перейти на следующий этап.</w:t>
      </w:r>
    </w:p>
    <w:p w:rsidR="00A66C75" w:rsidRPr="00A66C75" w:rsidRDefault="00A66C75" w:rsidP="00A66C75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C75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6DDA13FB" wp14:editId="623D7A58">
            <wp:extent cx="6505575" cy="3829050"/>
            <wp:effectExtent l="0" t="0" r="9525" b="0"/>
            <wp:docPr id="7" name="Рисунок 7" descr="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4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5575" cy="382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6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66C75" w:rsidRPr="00A66C75" w:rsidRDefault="00A66C75" w:rsidP="00A66C75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66C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Шаг</w:t>
      </w:r>
      <w:r w:rsidRPr="00A66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66C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</w:t>
      </w:r>
      <w:r w:rsidRPr="00A66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66C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Способы</w:t>
      </w:r>
      <w:r w:rsidRPr="00A66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66C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подтверждения</w:t>
      </w:r>
      <w:r w:rsidRPr="00A66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66C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личности</w:t>
      </w:r>
    </w:p>
    <w:p w:rsidR="00A66C75" w:rsidRPr="00A66C75" w:rsidRDefault="00A66C75" w:rsidP="00A66C75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втором этапе регистрации Вам предстоит выбрать способ получения кода активации, о котором уже упоминалось выше. Нужен он для подтверждения Вашей личности и для предотвращения мошеннических действий со стороны третьих лиц от Вашего имени. Вам предложено три способа получения активационного кода — через Почту России, посетив ближайший центр обслуживания клиентов компании «Ростелеком», либо с помощью электронной подписи. Рассмотрим каждый из способов подробнее.</w:t>
      </w:r>
    </w:p>
    <w:p w:rsidR="00A66C75" w:rsidRPr="00A66C75" w:rsidRDefault="00A66C75" w:rsidP="00A66C75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C75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6B8B6D0A" wp14:editId="5EE30820">
            <wp:extent cx="6448425" cy="2343150"/>
            <wp:effectExtent l="0" t="0" r="9525" b="0"/>
            <wp:docPr id="6" name="Рисунок 6" descr="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5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8425" cy="234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6C75" w:rsidRPr="00A66C75" w:rsidRDefault="00A66C75" w:rsidP="00A66C75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Через Почту России. В этом случае письмо с кодом активации Вашей учетной записи будет выслано на Ваш почтовый адрес, указанный при регистрации. Пример </w:t>
      </w:r>
      <w:r w:rsidRPr="00A66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такого письма и его содержимого Вы можете видеть ниже. Стоит отметить, что код активации высылается заказным письмом, то есть в почтовый ящик Вам придет извещение на получение письма в ближайшем почтовом отделении, где Вам будет необходимо предъявить извещение и поставить подпись о получении. Среднее время доставки письма составляет около 2-х недель с момента отправки.</w:t>
      </w:r>
    </w:p>
    <w:p w:rsidR="00A66C75" w:rsidRPr="00A66C75" w:rsidRDefault="00A66C75" w:rsidP="00A66C75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Посетив центр обслуживания компании «Ростелеком». Этот способ отлично подойдет, если у Вас нет времени ждать письмо и Вам необходимо воспользоваться государственными услугами как можно скорее. О том, где находится ближайший офис «Ростелеком» можно ознакомиться непосредственно на портале </w:t>
      </w:r>
      <w:proofErr w:type="spellStart"/>
      <w:r w:rsidRPr="00A66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госуслуг</w:t>
      </w:r>
      <w:proofErr w:type="spellEnd"/>
      <w:r w:rsidRPr="00A66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либо на сайте «Ростелеком» — </w:t>
      </w:r>
      <w:hyperlink r:id="rId12" w:history="1">
        <w:r w:rsidRPr="00A66C75">
          <w:rPr>
            <w:rFonts w:ascii="Times New Roman" w:eastAsia="Times New Roman" w:hAnsi="Times New Roman" w:cs="Times New Roman"/>
            <w:color w:val="0070A8"/>
            <w:sz w:val="28"/>
            <w:szCs w:val="28"/>
            <w:lang w:eastAsia="ru-RU"/>
          </w:rPr>
          <w:t>http://rt.ru/</w:t>
        </w:r>
      </w:hyperlink>
      <w:r w:rsidRPr="00A66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При получении кода активации в центре обслуживания Вам необходимо будет предъявить паспорт и страховое свидетельство обязательного пенсионного страхования (СНИЛС), после чего Вам будет вручен конверт, содержащий активационный код.</w:t>
      </w:r>
    </w:p>
    <w:p w:rsidR="00A66C75" w:rsidRPr="00A66C75" w:rsidRDefault="00A66C75" w:rsidP="00A66C75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Активация личного кабинета с помощью электронной подписи предполагает некоторые финансовые затраты, направленные на приобретение USB-ключа/смарт-карты. Получить УЭК просто: необходимо подать заявку на оформление карты в одном из специальных пунктов приема заявлений. (При себе надо иметь паспорт, СНИЛС и медицинский полис — при наличии). С полным списком пунктов приема заявлений и выдачи УЭК на территории </w:t>
      </w:r>
      <w:r w:rsidR="001C4F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Омской области</w:t>
      </w:r>
      <w:r w:rsidRPr="00A66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можно ознакомиться на портале МФЦ: </w:t>
      </w:r>
      <w:hyperlink r:id="rId13" w:history="1">
        <w:r w:rsidR="001C4F84" w:rsidRPr="00B84B26">
          <w:rPr>
            <w:rStyle w:val="a5"/>
            <w:rFonts w:ascii="Times New Roman" w:hAnsi="Times New Roman" w:cs="Times New Roman"/>
            <w:sz w:val="28"/>
          </w:rPr>
          <w:t>https://xn----</w:t>
        </w:r>
        <w:proofErr w:type="spellStart"/>
        <w:r w:rsidR="001C4F84" w:rsidRPr="00B84B26">
          <w:rPr>
            <w:rStyle w:val="a5"/>
            <w:rFonts w:ascii="Times New Roman" w:hAnsi="Times New Roman" w:cs="Times New Roman"/>
            <w:sz w:val="28"/>
          </w:rPr>
          <w:t>ttbebjtrq.xn</w:t>
        </w:r>
        <w:proofErr w:type="spellEnd"/>
        <w:r w:rsidR="001C4F84" w:rsidRPr="00B84B26">
          <w:rPr>
            <w:rStyle w:val="a5"/>
            <w:rFonts w:ascii="Times New Roman" w:hAnsi="Times New Roman" w:cs="Times New Roman"/>
            <w:sz w:val="28"/>
          </w:rPr>
          <w:t>--p1ai/</w:t>
        </w:r>
        <w:proofErr w:type="spellStart"/>
        <w:r w:rsidR="001C4F84" w:rsidRPr="00B84B26">
          <w:rPr>
            <w:rStyle w:val="a5"/>
            <w:rFonts w:ascii="Times New Roman" w:hAnsi="Times New Roman" w:cs="Times New Roman"/>
            <w:sz w:val="28"/>
          </w:rPr>
          <w:t>ru</w:t>
        </w:r>
        <w:proofErr w:type="spellEnd"/>
        <w:r w:rsidR="001C4F84" w:rsidRPr="00B84B26">
          <w:rPr>
            <w:rStyle w:val="a5"/>
            <w:rFonts w:ascii="Times New Roman" w:hAnsi="Times New Roman" w:cs="Times New Roman"/>
            <w:sz w:val="28"/>
          </w:rPr>
          <w:t>/</w:t>
        </w:r>
      </w:hyperlink>
      <w:r w:rsidR="001C4F84">
        <w:rPr>
          <w:rFonts w:ascii="Times New Roman" w:hAnsi="Times New Roman" w:cs="Times New Roman"/>
          <w:sz w:val="28"/>
        </w:rPr>
        <w:t xml:space="preserve"> (</w:t>
      </w:r>
      <w:proofErr w:type="spellStart"/>
      <w:r w:rsidR="001C4F84" w:rsidRPr="001C4F84">
        <w:rPr>
          <w:rFonts w:ascii="Times New Roman" w:hAnsi="Times New Roman" w:cs="Times New Roman"/>
          <w:sz w:val="28"/>
        </w:rPr>
        <w:t>мфц-омск</w:t>
      </w:r>
      <w:proofErr w:type="gramStart"/>
      <w:r w:rsidR="001C4F84" w:rsidRPr="001C4F84">
        <w:rPr>
          <w:rFonts w:ascii="Times New Roman" w:hAnsi="Times New Roman" w:cs="Times New Roman"/>
          <w:sz w:val="28"/>
        </w:rPr>
        <w:t>.р</w:t>
      </w:r>
      <w:proofErr w:type="gramEnd"/>
      <w:r w:rsidR="001C4F84" w:rsidRPr="001C4F84">
        <w:rPr>
          <w:rFonts w:ascii="Times New Roman" w:hAnsi="Times New Roman" w:cs="Times New Roman"/>
          <w:sz w:val="28"/>
        </w:rPr>
        <w:t>ф</w:t>
      </w:r>
      <w:proofErr w:type="spellEnd"/>
      <w:r w:rsidR="001C4F84">
        <w:rPr>
          <w:rFonts w:ascii="Times New Roman" w:hAnsi="Times New Roman" w:cs="Times New Roman"/>
          <w:sz w:val="28"/>
        </w:rPr>
        <w:t>/</w:t>
      </w:r>
      <w:proofErr w:type="spellStart"/>
      <w:r w:rsidR="001C4F84">
        <w:rPr>
          <w:rFonts w:ascii="Times New Roman" w:hAnsi="Times New Roman" w:cs="Times New Roman"/>
          <w:sz w:val="28"/>
          <w:lang w:val="en-US"/>
        </w:rPr>
        <w:t>ru</w:t>
      </w:r>
      <w:proofErr w:type="spellEnd"/>
      <w:r w:rsidR="001C4F84">
        <w:rPr>
          <w:rFonts w:ascii="Times New Roman" w:hAnsi="Times New Roman" w:cs="Times New Roman"/>
          <w:sz w:val="28"/>
        </w:rPr>
        <w:t>)</w:t>
      </w:r>
    </w:p>
    <w:p w:rsidR="00A66C75" w:rsidRPr="00A66C75" w:rsidRDefault="00A66C75" w:rsidP="00A66C75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C75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46BB9841" wp14:editId="25CCCD48">
            <wp:extent cx="6438900" cy="4438650"/>
            <wp:effectExtent l="0" t="0" r="0" b="0"/>
            <wp:docPr id="5" name="Рисунок 5" descr="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6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0" cy="443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1E59" w:rsidRDefault="00A66C75" w:rsidP="00A66C75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66C75" w:rsidRPr="00A66C75" w:rsidRDefault="00A66C75" w:rsidP="00A66C75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C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Шаг</w:t>
      </w:r>
      <w:r w:rsidRPr="00A66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66C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</w:t>
      </w:r>
      <w:r w:rsidRPr="00A66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66C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Регистрационные</w:t>
      </w:r>
      <w:r w:rsidRPr="00A66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66C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данные</w:t>
      </w:r>
      <w:r w:rsidRPr="00A66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66C75" w:rsidRPr="00A66C75" w:rsidRDefault="00A66C75" w:rsidP="00A66C75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После выбора наиболее подходящего способа получения кода активации личного кабинета Вам необходимо заполнить информацию о получателе государственных услуг. Единственно, что хочется отметить на данном этапе — это наличие в заполняемой анкете поля «Данные идентификации».</w:t>
      </w:r>
    </w:p>
    <w:p w:rsidR="00A66C75" w:rsidRPr="00A66C75" w:rsidRDefault="00A66C75" w:rsidP="00A66C75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C75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3CEC0A90" wp14:editId="465E141F">
            <wp:extent cx="6448425" cy="866775"/>
            <wp:effectExtent l="0" t="0" r="9525" b="9525"/>
            <wp:docPr id="4" name="Рисунок 4" descr="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7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84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6C75" w:rsidRPr="00A66C75" w:rsidRDefault="00A66C75" w:rsidP="00A66C75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Здесь требуется ввести </w:t>
      </w:r>
      <w:proofErr w:type="spellStart"/>
      <w:r w:rsidRPr="00A66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одиннадцатизначный</w:t>
      </w:r>
      <w:proofErr w:type="spellEnd"/>
      <w:r w:rsidRPr="00A66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номер страхового свидетельства обязательного пенсионного страхования (СНИЛС, зеленая прямоугольная ламинированная карточка). Этот же номер будет необходим Вам в качестве логина (имени пользователя) при входе на портал «</w:t>
      </w:r>
      <w:proofErr w:type="spellStart"/>
      <w:r w:rsidRPr="00A66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Госуслуги</w:t>
      </w:r>
      <w:proofErr w:type="spellEnd"/>
      <w:r w:rsidRPr="00A66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 </w:t>
      </w:r>
    </w:p>
    <w:p w:rsidR="00A66C75" w:rsidRPr="00A66C75" w:rsidRDefault="00A66C75" w:rsidP="00A66C75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C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Шаг</w:t>
      </w:r>
      <w:r w:rsidRPr="00A66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66C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</w:t>
      </w:r>
      <w:r w:rsidRPr="00A66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66C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Данные</w:t>
      </w:r>
      <w:r w:rsidRPr="00A66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66C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авторизации</w:t>
      </w:r>
    </w:p>
    <w:p w:rsidR="00A66C75" w:rsidRPr="00A66C75" w:rsidRDefault="00A66C75" w:rsidP="00A66C75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входа в личный кабинет на портале Вам необходим логин пользователя и пароль. В качестве логина, как уже сказано выше, выступает СНИЛС (</w:t>
      </w:r>
      <w:proofErr w:type="spellStart"/>
      <w:r w:rsidRPr="00A66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одиннадцатизначный</w:t>
      </w:r>
      <w:proofErr w:type="spellEnd"/>
      <w:r w:rsidRPr="00A66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номер), пароль же Вам придется придумать самим, желательно использовать в нем заглавные и строчные буквы латинского алфавита и цифры. Не устанавливайте простых паролей! Обязательно сохраните установленный Вами пароль в надежном месте!</w:t>
      </w:r>
    </w:p>
    <w:p w:rsidR="00A66C75" w:rsidRPr="00A66C75" w:rsidRDefault="00A66C75" w:rsidP="00A66C75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C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Шаг</w:t>
      </w:r>
      <w:r w:rsidRPr="00A66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66C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</w:t>
      </w:r>
      <w:r w:rsidRPr="00A66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66C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Подтверждение</w:t>
      </w:r>
      <w:r w:rsidRPr="00A66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66C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контактных</w:t>
      </w:r>
      <w:r w:rsidRPr="00A66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66C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данных</w:t>
      </w:r>
    </w:p>
    <w:p w:rsidR="00A66C75" w:rsidRPr="00A66C75" w:rsidRDefault="00A66C75" w:rsidP="00A66C75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Указанные Вами в регистрационных данных контакты, </w:t>
      </w:r>
      <w:proofErr w:type="spellStart"/>
      <w:r w:rsidRPr="00A66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email</w:t>
      </w:r>
      <w:proofErr w:type="spellEnd"/>
      <w:r w:rsidRPr="00A66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номер телефона, необходимо будет подтвердить. Для этого на Ваш номер телефона будет автоматически выслан код в виде СМС-сообщения, который необходимо будет ввести в специальное поле на данном этапе. На Ваш адрес электронной почты так же будет отправлено письмо с данными для подтверждения. </w:t>
      </w:r>
    </w:p>
    <w:p w:rsidR="00A66C75" w:rsidRPr="00A66C75" w:rsidRDefault="00A66C75" w:rsidP="00A66C75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C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Шаг</w:t>
      </w:r>
      <w:r w:rsidRPr="00A66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66C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</w:t>
      </w:r>
      <w:r w:rsidRPr="00A66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66C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Результат</w:t>
      </w:r>
      <w:r w:rsidRPr="00A66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66C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регистрации</w:t>
      </w:r>
    </w:p>
    <w:p w:rsidR="00A66C75" w:rsidRPr="00A66C75" w:rsidRDefault="00A66C75" w:rsidP="00A66C75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этом этапе Вам будет сообщено о результатах регистрации. </w:t>
      </w:r>
    </w:p>
    <w:p w:rsidR="00A66C75" w:rsidRPr="00A66C75" w:rsidRDefault="00A66C75" w:rsidP="00A66C75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C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Активация</w:t>
      </w:r>
      <w:r w:rsidRPr="00A66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66C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учетной</w:t>
      </w:r>
      <w:r w:rsidRPr="00A66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66C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записи</w:t>
      </w:r>
    </w:p>
    <w:p w:rsidR="00A66C75" w:rsidRPr="00A66C75" w:rsidRDefault="00A66C75" w:rsidP="00A66C75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того, как регистрация пройдена и у Вас на руках оказался код активации Вашей учетной записи, для полноценной работы с порталом Вам необходимо активировать свой личный кабинет. Для этого нажмите кнопку «Вход» в правом верхнем углу главной страницы портала «</w:t>
      </w:r>
      <w:proofErr w:type="spellStart"/>
      <w:r w:rsidRPr="00A66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Госуслуги</w:t>
      </w:r>
      <w:proofErr w:type="spellEnd"/>
      <w:r w:rsidRPr="00A66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A66C75" w:rsidRPr="00A66C75" w:rsidRDefault="00A66C75" w:rsidP="00A66C75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C75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2236D2FD" wp14:editId="2C48F2B4">
            <wp:extent cx="2371725" cy="952500"/>
            <wp:effectExtent l="0" t="0" r="9525" b="0"/>
            <wp:docPr id="3" name="Рисунок 3" descr="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8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6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66C75" w:rsidRPr="00A66C75" w:rsidRDefault="00A66C75" w:rsidP="00A66C75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этого перейдите по ссылке «</w:t>
      </w:r>
      <w:bookmarkStart w:id="0" w:name="_GoBack"/>
      <w:bookmarkEnd w:id="0"/>
      <w:r w:rsidRPr="00A66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Ввести код активации»</w:t>
      </w:r>
    </w:p>
    <w:p w:rsidR="00A66C75" w:rsidRPr="00A66C75" w:rsidRDefault="00A66C75" w:rsidP="00A66C75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C75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 wp14:anchorId="05939F1D" wp14:editId="0B4BC619">
            <wp:extent cx="6457950" cy="3190875"/>
            <wp:effectExtent l="0" t="0" r="0" b="9525"/>
            <wp:docPr id="2" name="Рисунок 2" descr="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9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7950" cy="319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6C75" w:rsidRPr="00A66C75" w:rsidRDefault="00A66C75" w:rsidP="00A66C75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следующем окне Вам необходимо будет ввести Ваш СНИЛС, полученный Вами код активации, представляющий собой </w:t>
      </w:r>
      <w:proofErr w:type="spellStart"/>
      <w:r w:rsidRPr="00A66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шестнадцатизначное</w:t>
      </w:r>
      <w:proofErr w:type="spellEnd"/>
      <w:r w:rsidRPr="00A66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число, и проверочный код, указанный на картинке. </w:t>
      </w:r>
    </w:p>
    <w:p w:rsidR="00A66C75" w:rsidRPr="00A66C75" w:rsidRDefault="00A66C75" w:rsidP="00A66C75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C75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74FB6726" wp14:editId="6BB1143D">
            <wp:extent cx="6515100" cy="3714750"/>
            <wp:effectExtent l="0" t="0" r="0" b="0"/>
            <wp:docPr id="1" name="Рисунок 1" descr="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10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3714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6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66C75" w:rsidRPr="00A66C75" w:rsidRDefault="00A66C75" w:rsidP="00A66C75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Затем Вам останется всего лишь ввести указанный при регистрации пароль от Вашего личного </w:t>
      </w:r>
      <w:proofErr w:type="gramStart"/>
      <w:r w:rsidRPr="00A66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кабинета</w:t>
      </w:r>
      <w:proofErr w:type="gramEnd"/>
      <w:r w:rsidRPr="00A66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система сообщит Вам об успешной активации учетной записи. С этого момента Вы становитесь полноценным пользователем портала «</w:t>
      </w:r>
      <w:proofErr w:type="spellStart"/>
      <w:r w:rsidRPr="00A66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Госуслуги</w:t>
      </w:r>
      <w:proofErr w:type="spellEnd"/>
      <w:r w:rsidRPr="00A66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и можете в полной мере воспользоваться электронными услугами</w:t>
      </w:r>
      <w:r w:rsidR="00CE45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так же получить государственные услуги, оказываемые МЧС России в электронном виде, перейдя по ссылке </w:t>
      </w:r>
      <w:r w:rsidR="00CE4592" w:rsidRPr="00CE45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https://www.gosuslugi.ru/structure/10000001257</w:t>
      </w:r>
      <w:r w:rsidR="00CE45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64588" w:rsidRPr="00A66C75" w:rsidRDefault="00964588" w:rsidP="00A66C7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964588" w:rsidRPr="00A66C75" w:rsidSect="00E91E59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D920CB"/>
    <w:multiLevelType w:val="multilevel"/>
    <w:tmpl w:val="91EC8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CE2"/>
    <w:rsid w:val="00037CE2"/>
    <w:rsid w:val="001B7218"/>
    <w:rsid w:val="001C4F84"/>
    <w:rsid w:val="0041220B"/>
    <w:rsid w:val="00964588"/>
    <w:rsid w:val="00A66C75"/>
    <w:rsid w:val="00C01AC6"/>
    <w:rsid w:val="00C14A1F"/>
    <w:rsid w:val="00CE4592"/>
    <w:rsid w:val="00E91E59"/>
    <w:rsid w:val="00EC5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66C7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C4F8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66C7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66C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66C75"/>
    <w:rPr>
      <w:b/>
      <w:bCs/>
    </w:rPr>
  </w:style>
  <w:style w:type="character" w:styleId="a5">
    <w:name w:val="Hyperlink"/>
    <w:basedOn w:val="a0"/>
    <w:uiPriority w:val="99"/>
    <w:unhideWhenUsed/>
    <w:rsid w:val="00A66C75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66C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66C75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1C4F84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66C7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C4F8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66C7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66C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66C75"/>
    <w:rPr>
      <w:b/>
      <w:bCs/>
    </w:rPr>
  </w:style>
  <w:style w:type="character" w:styleId="a5">
    <w:name w:val="Hyperlink"/>
    <w:basedOn w:val="a0"/>
    <w:uiPriority w:val="99"/>
    <w:unhideWhenUsed/>
    <w:rsid w:val="00A66C75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66C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66C75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1C4F84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554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97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6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229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46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2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29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85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xn----ttbebjtrq.xn--p1ai/ru/" TargetMode="External"/><Relationship Id="rId18" Type="http://schemas.openxmlformats.org/officeDocument/2006/relationships/image" Target="media/image9.jpeg"/><Relationship Id="rId3" Type="http://schemas.microsoft.com/office/2007/relationships/stylesWithEffects" Target="stylesWithEffects.xml"/><Relationship Id="rId7" Type="http://schemas.openxmlformats.org/officeDocument/2006/relationships/hyperlink" Target="http://gosuslugi.ru/" TargetMode="External"/><Relationship Id="rId12" Type="http://schemas.openxmlformats.org/officeDocument/2006/relationships/hyperlink" Target="http://rt.ru/" TargetMode="External"/><Relationship Id="rId17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gosuslugi.ru/" TargetMode="Externa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913</Words>
  <Characters>5209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УНД ОГПН - Старший инженер - Чеботарёв К.Ю.</dc:creator>
  <cp:lastModifiedBy>УНД ОГПН - Старший инженер - Чеботарёв К.Ю.</cp:lastModifiedBy>
  <cp:revision>5</cp:revision>
  <dcterms:created xsi:type="dcterms:W3CDTF">2020-09-15T06:20:00Z</dcterms:created>
  <dcterms:modified xsi:type="dcterms:W3CDTF">2020-09-16T02:40:00Z</dcterms:modified>
</cp:coreProperties>
</file>